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38EFE" w14:textId="0C75D740" w:rsidR="00051433" w:rsidRDefault="003B688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F7CB2" wp14:editId="4E0D88AB">
            <wp:simplePos x="0" y="0"/>
            <wp:positionH relativeFrom="margin">
              <wp:posOffset>2428874</wp:posOffset>
            </wp:positionH>
            <wp:positionV relativeFrom="paragraph">
              <wp:posOffset>-438151</wp:posOffset>
            </wp:positionV>
            <wp:extent cx="1323975" cy="542925"/>
            <wp:effectExtent l="0" t="0" r="0" b="0"/>
            <wp:wrapNone/>
            <wp:docPr id="362" name="Picture 1" descr="A black and gol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1" descr="A black and gold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4531" cy="54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8A4D" w14:textId="7840E40E" w:rsidR="00051433" w:rsidRPr="008F29C6" w:rsidRDefault="008166D8">
      <w:pPr>
        <w:jc w:val="center"/>
        <w:rPr>
          <w:rFonts w:ascii="Arial" w:hAnsi="Arial" w:cs="Arial"/>
          <w:b/>
          <w:sz w:val="32"/>
          <w:szCs w:val="32"/>
        </w:rPr>
      </w:pPr>
      <w:r w:rsidRPr="008F29C6">
        <w:rPr>
          <w:rFonts w:ascii="Arial" w:hAnsi="Arial" w:cs="Arial"/>
          <w:b/>
          <w:sz w:val="32"/>
          <w:szCs w:val="32"/>
        </w:rPr>
        <w:t>Network Radio Traffic Instructions</w:t>
      </w:r>
    </w:p>
    <w:p w14:paraId="7403989E" w14:textId="77777777" w:rsidR="00051433" w:rsidRPr="008F29C6" w:rsidRDefault="00051433">
      <w:pPr>
        <w:jc w:val="center"/>
        <w:rPr>
          <w:rFonts w:ascii="Arial" w:hAnsi="Arial" w:cs="Arial"/>
          <w:b/>
          <w:sz w:val="32"/>
          <w:szCs w:val="32"/>
        </w:rPr>
      </w:pPr>
    </w:p>
    <w:p w14:paraId="4902CDC6" w14:textId="5EA20DE1" w:rsidR="00051433" w:rsidRPr="003B688C" w:rsidRDefault="008166D8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>Date:</w:t>
      </w:r>
      <w:r w:rsidRPr="008F29C6">
        <w:rPr>
          <w:rFonts w:ascii="Arial" w:hAnsi="Arial" w:cs="Arial"/>
          <w:b/>
        </w:rPr>
        <w:tab/>
      </w:r>
      <w:r w:rsidR="00A71629">
        <w:rPr>
          <w:rFonts w:ascii="Arial" w:hAnsi="Arial" w:cs="Arial"/>
          <w:b/>
        </w:rPr>
        <w:t>10/3</w:t>
      </w:r>
      <w:r w:rsidR="001E3231">
        <w:rPr>
          <w:rFonts w:ascii="Arial" w:hAnsi="Arial" w:cs="Arial"/>
          <w:b/>
        </w:rPr>
        <w:t>1</w:t>
      </w:r>
      <w:r w:rsidRPr="003B688C">
        <w:rPr>
          <w:rFonts w:ascii="Arial" w:hAnsi="Arial" w:cs="Arial"/>
          <w:b/>
        </w:rPr>
        <w:t>/2024</w:t>
      </w:r>
    </w:p>
    <w:p w14:paraId="0B9CFFD2" w14:textId="77777777" w:rsidR="00051433" w:rsidRPr="008F29C6" w:rsidRDefault="00051433">
      <w:pPr>
        <w:rPr>
          <w:rFonts w:ascii="Arial" w:hAnsi="Arial" w:cs="Arial"/>
          <w:b/>
        </w:rPr>
      </w:pPr>
    </w:p>
    <w:p w14:paraId="03CFAC7C" w14:textId="5F0DE044" w:rsidR="00C43322" w:rsidRPr="00BC7D2E" w:rsidRDefault="00C43322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Client</w:t>
      </w:r>
      <w:r w:rsidR="008166D8" w:rsidRPr="00BC7D2E">
        <w:rPr>
          <w:rFonts w:ascii="Arial" w:hAnsi="Arial" w:cs="Arial"/>
          <w:b/>
        </w:rPr>
        <w:t>: Verizon</w:t>
      </w:r>
      <w:r w:rsidR="003B688C" w:rsidRPr="00BC7D2E">
        <w:rPr>
          <w:rFonts w:ascii="Arial" w:hAnsi="Arial" w:cs="Arial"/>
          <w:b/>
        </w:rPr>
        <w:tab/>
      </w:r>
      <w:r w:rsidR="003B688C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</w:p>
    <w:p w14:paraId="1DD3804A" w14:textId="5CC0A62D" w:rsidR="00051433" w:rsidRPr="00BC7D2E" w:rsidRDefault="008166D8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Product:</w:t>
      </w:r>
      <w:r w:rsidR="00A71629" w:rsidRPr="00BC7D2E">
        <w:rPr>
          <w:rFonts w:ascii="Arial" w:hAnsi="Arial" w:cs="Arial"/>
          <w:b/>
        </w:rPr>
        <w:t xml:space="preserve"> Verizon Mobility</w:t>
      </w:r>
    </w:p>
    <w:p w14:paraId="55ED57B2" w14:textId="6D9AA161" w:rsidR="00051433" w:rsidRPr="008F29C6" w:rsidRDefault="008166D8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Estimate</w:t>
      </w:r>
      <w:r w:rsidR="00A71629">
        <w:rPr>
          <w:rFonts w:ascii="Arial" w:hAnsi="Arial" w:cs="Arial"/>
          <w:b/>
        </w:rPr>
        <w:t xml:space="preserve">: </w:t>
      </w:r>
      <w:r w:rsidR="00A71629" w:rsidRPr="00BC7D2E">
        <w:rPr>
          <w:rFonts w:ascii="Arial" w:hAnsi="Arial" w:cs="Arial"/>
          <w:b/>
          <w:highlight w:val="yellow"/>
        </w:rPr>
        <w:t>125, 101</w:t>
      </w:r>
      <w:r w:rsidRPr="008F29C6">
        <w:rPr>
          <w:rFonts w:ascii="Arial" w:hAnsi="Arial" w:cs="Arial"/>
          <w:b/>
        </w:rPr>
        <w:tab/>
      </w:r>
      <w:r w:rsidRPr="008F29C6">
        <w:rPr>
          <w:rFonts w:ascii="Arial" w:hAnsi="Arial" w:cs="Arial"/>
          <w:b/>
        </w:rPr>
        <w:tab/>
        <w:t xml:space="preserve"> </w:t>
      </w:r>
    </w:p>
    <w:p w14:paraId="1C9EF273" w14:textId="4DA5CDCA" w:rsidR="00C43322" w:rsidRPr="008F29C6" w:rsidRDefault="00C43322" w:rsidP="00C4332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Station</w:t>
      </w:r>
      <w:r w:rsidRPr="008F29C6">
        <w:rPr>
          <w:rFonts w:ascii="Arial" w:hAnsi="Arial" w:cs="Arial"/>
          <w:b/>
        </w:rPr>
        <w:t>: National /</w:t>
      </w:r>
      <w:r w:rsidR="00A71629">
        <w:rPr>
          <w:rFonts w:ascii="Arial" w:hAnsi="Arial" w:cs="Arial"/>
          <w:b/>
        </w:rPr>
        <w:t xml:space="preserve"> </w:t>
      </w:r>
      <w:r w:rsidRPr="008F29C6">
        <w:rPr>
          <w:rFonts w:ascii="Arial" w:hAnsi="Arial" w:cs="Arial"/>
          <w:b/>
        </w:rPr>
        <w:t xml:space="preserve">GM </w:t>
      </w:r>
    </w:p>
    <w:p w14:paraId="70A37BA5" w14:textId="5DDA5941" w:rsidR="00051433" w:rsidRDefault="008166D8" w:rsidP="003B688C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ab/>
      </w:r>
    </w:p>
    <w:p w14:paraId="6F8B585E" w14:textId="77777777" w:rsidR="00A71629" w:rsidRPr="00A71629" w:rsidRDefault="00A71629" w:rsidP="00A71629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 xml:space="preserve">FLIGHT DATE: </w:t>
      </w:r>
      <w:r w:rsidRPr="00A71629">
        <w:rPr>
          <w:rFonts w:ascii="Arial" w:hAnsi="Arial" w:cs="Arial"/>
          <w:b/>
        </w:rPr>
        <w:t>11/7/2024 - 11/13/2024</w:t>
      </w:r>
    </w:p>
    <w:p w14:paraId="4FC9F03B" w14:textId="77777777" w:rsidR="00A71629" w:rsidRPr="00A71629" w:rsidRDefault="00A71629" w:rsidP="00A71629">
      <w:pPr>
        <w:rPr>
          <w:rFonts w:ascii="Arial" w:hAnsi="Arial" w:cs="Arial"/>
        </w:rPr>
      </w:pPr>
    </w:p>
    <w:tbl>
      <w:tblPr>
        <w:tblStyle w:val="a0"/>
        <w:tblW w:w="12060" w:type="dxa"/>
        <w:tblInd w:w="-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7650"/>
        <w:gridCol w:w="810"/>
        <w:gridCol w:w="990"/>
      </w:tblGrid>
      <w:tr w:rsidR="00A71629" w:rsidRPr="00A71629" w14:paraId="0F2FFD2E" w14:textId="77777777" w:rsidTr="00A71629">
        <w:trPr>
          <w:trHeight w:val="197"/>
        </w:trPr>
        <w:tc>
          <w:tcPr>
            <w:tcW w:w="2610" w:type="dxa"/>
          </w:tcPr>
          <w:p w14:paraId="1111D86F" w14:textId="77777777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Ad-ID</w:t>
            </w:r>
          </w:p>
        </w:tc>
        <w:tc>
          <w:tcPr>
            <w:tcW w:w="7650" w:type="dxa"/>
          </w:tcPr>
          <w:p w14:paraId="74A8DB5C" w14:textId="77777777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0" w:type="dxa"/>
          </w:tcPr>
          <w:p w14:paraId="0CF44BBD" w14:textId="7D218BB6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Len</w:t>
            </w:r>
          </w:p>
        </w:tc>
        <w:tc>
          <w:tcPr>
            <w:tcW w:w="990" w:type="dxa"/>
          </w:tcPr>
          <w:p w14:paraId="130A5A1E" w14:textId="659BF512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Rot</w:t>
            </w:r>
          </w:p>
        </w:tc>
      </w:tr>
      <w:tr w:rsidR="00A71629" w:rsidRPr="008F29C6" w14:paraId="490932A3" w14:textId="77777777" w:rsidTr="00A71629">
        <w:trPr>
          <w:trHeight w:val="516"/>
        </w:trPr>
        <w:tc>
          <w:tcPr>
            <w:tcW w:w="2610" w:type="dxa"/>
          </w:tcPr>
          <w:p w14:paraId="3D9DD486" w14:textId="77777777" w:rsidR="00A71629" w:rsidRPr="00A71629" w:rsidRDefault="00A71629" w:rsidP="00E411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07DBE" w14:textId="603A74C0" w:rsidR="00A71629" w:rsidRPr="00A71629" w:rsidRDefault="00A71629" w:rsidP="00E411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629">
              <w:rPr>
                <w:rFonts w:ascii="Arial" w:hAnsi="Arial" w:cs="Arial"/>
                <w:b/>
                <w:bCs/>
                <w:sz w:val="22"/>
                <w:szCs w:val="22"/>
              </w:rPr>
              <w:t>YVBT1700000</w:t>
            </w:r>
          </w:p>
        </w:tc>
        <w:tc>
          <w:tcPr>
            <w:tcW w:w="7650" w:type="dxa"/>
          </w:tcPr>
          <w:p w14:paraId="0B536498" w14:textId="34E62CB6" w:rsidR="00A71629" w:rsidRPr="00A71629" w:rsidRDefault="00A71629" w:rsidP="00A716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CR~OGILVY_AI~YVBT1700000_CS~30 Seconds_RC~VALUEPROP_SC~HOL_LG~ENG_TI~TRDIN_CM~BUNSS_OF~BUNDLE_OD~SSGS24WATCHTAB_OV~BUNUPTO1800_OP~EARLYHOL_FM~AUD_PA~NA_FF~A</w:t>
            </w:r>
          </w:p>
        </w:tc>
        <w:tc>
          <w:tcPr>
            <w:tcW w:w="810" w:type="dxa"/>
          </w:tcPr>
          <w:p w14:paraId="43AC79C1" w14:textId="77777777" w:rsid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46D84A" w14:textId="1F881C25" w:rsidR="00A71629" w:rsidRP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990" w:type="dxa"/>
          </w:tcPr>
          <w:p w14:paraId="69EEE4BC" w14:textId="77777777" w:rsid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443C8" w14:textId="4AC7B170" w:rsidR="00A71629" w:rsidRP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14:paraId="0AA1B96B" w14:textId="77777777" w:rsidR="00C43322" w:rsidRDefault="00C43322">
      <w:pPr>
        <w:rPr>
          <w:rFonts w:ascii="Arial" w:hAnsi="Arial" w:cs="Arial"/>
          <w:b/>
        </w:rPr>
      </w:pPr>
    </w:p>
    <w:p w14:paraId="00C7B511" w14:textId="77777777" w:rsidR="00C43322" w:rsidRPr="008F29C6" w:rsidRDefault="00C43322">
      <w:pPr>
        <w:rPr>
          <w:rFonts w:ascii="Arial" w:hAnsi="Arial" w:cs="Arial"/>
          <w:b/>
        </w:rPr>
      </w:pPr>
    </w:p>
    <w:p w14:paraId="4AB5A2FE" w14:textId="1C59E932" w:rsidR="00051433" w:rsidRPr="008F29C6" w:rsidRDefault="003B6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SEE BELOW FOR GUIDELINES AND RESTRICTIONS:</w:t>
      </w:r>
    </w:p>
    <w:p w14:paraId="658291D4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Verizon spots will have a </w:t>
      </w:r>
      <w:proofErr w:type="gramStart"/>
      <w:r w:rsidRPr="003B688C">
        <w:rPr>
          <w:rFonts w:ascii="Arial" w:hAnsi="Arial" w:cs="Arial"/>
          <w:sz w:val="16"/>
          <w:szCs w:val="16"/>
        </w:rPr>
        <w:t>20 minute</w:t>
      </w:r>
      <w:proofErr w:type="gramEnd"/>
      <w:r w:rsidRPr="003B688C">
        <w:rPr>
          <w:rFonts w:ascii="Arial" w:hAnsi="Arial" w:cs="Arial"/>
          <w:sz w:val="16"/>
          <w:szCs w:val="16"/>
        </w:rPr>
        <w:t xml:space="preserve"> separation from Verizon competitors, i.e.:</w:t>
      </w:r>
    </w:p>
    <w:p w14:paraId="0D4B28AC" w14:textId="415D2058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Mobility competitors</w:t>
      </w:r>
      <w:r w:rsidRPr="003B688C">
        <w:rPr>
          <w:rFonts w:ascii="Arial" w:hAnsi="Arial" w:cs="Arial"/>
          <w:sz w:val="16"/>
          <w:szCs w:val="16"/>
        </w:rPr>
        <w:t>: T-Mobile, AT&amp;T, Cricket, Boost, or Metr</w:t>
      </w:r>
      <w:r>
        <w:rPr>
          <w:rFonts w:ascii="Arial" w:hAnsi="Arial" w:cs="Arial"/>
          <w:sz w:val="16"/>
          <w:szCs w:val="16"/>
        </w:rPr>
        <w:t>o</w:t>
      </w:r>
      <w:r w:rsidRPr="003B688C">
        <w:rPr>
          <w:rFonts w:ascii="Arial" w:hAnsi="Arial" w:cs="Arial"/>
          <w:sz w:val="16"/>
          <w:szCs w:val="16"/>
        </w:rPr>
        <w:tab/>
      </w:r>
    </w:p>
    <w:p w14:paraId="17641332" w14:textId="3827DC1C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Home competitors</w:t>
      </w:r>
      <w:r w:rsidRPr="003B688C">
        <w:rPr>
          <w:rFonts w:ascii="Arial" w:hAnsi="Arial" w:cs="Arial"/>
          <w:sz w:val="16"/>
          <w:szCs w:val="16"/>
        </w:rPr>
        <w:t>: Altice, Charter Communications, Comcast, Cox, AT&amp;T or DirecTV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17F98480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Brand competitors</w:t>
      </w:r>
      <w:r w:rsidRPr="003B688C">
        <w:rPr>
          <w:rFonts w:ascii="Arial" w:hAnsi="Arial" w:cs="Arial"/>
          <w:sz w:val="16"/>
          <w:szCs w:val="16"/>
        </w:rPr>
        <w:t>: T-Mobile, or AT&amp;T, Microsoft, Intel, IBM, Cisco, or Lenovo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08FB841F" w14:textId="55A00F2D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5G competitors</w:t>
      </w:r>
      <w:r w:rsidRPr="003B688C">
        <w:rPr>
          <w:rFonts w:ascii="Arial" w:hAnsi="Arial" w:cs="Arial"/>
          <w:sz w:val="16"/>
          <w:szCs w:val="16"/>
        </w:rPr>
        <w:t>: T-Mobile or AT&amp;T – Visible competitors: Cricket, Metro, or Mint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34084146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Wireless competitors</w:t>
      </w:r>
      <w:r w:rsidRPr="003B688C">
        <w:rPr>
          <w:rFonts w:ascii="Arial" w:hAnsi="Arial" w:cs="Arial"/>
          <w:sz w:val="16"/>
          <w:szCs w:val="16"/>
        </w:rPr>
        <w:t>: AT&amp;T or T-Mobile for Business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238C549B" w14:textId="77777777" w:rsidR="00BC7D2E" w:rsidRPr="003B688C" w:rsidRDefault="00BC7D2E" w:rsidP="003B688C">
      <w:pPr>
        <w:rPr>
          <w:rFonts w:ascii="Arial" w:hAnsi="Arial" w:cs="Arial"/>
          <w:sz w:val="16"/>
          <w:szCs w:val="16"/>
        </w:rPr>
      </w:pPr>
    </w:p>
    <w:p w14:paraId="3BBCF41F" w14:textId="300F768D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Wireline competitors</w:t>
      </w:r>
      <w:r w:rsidRPr="003B688C">
        <w:rPr>
          <w:rFonts w:ascii="Arial" w:hAnsi="Arial" w:cs="Arial"/>
          <w:sz w:val="16"/>
          <w:szCs w:val="16"/>
        </w:rPr>
        <w:t>: Altice, Comcast Business, Spectrum Business, or Century Link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29FA488B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Please contact VM1 with any questions </w:t>
      </w:r>
      <w:proofErr w:type="gramStart"/>
      <w:r w:rsidRPr="003B688C">
        <w:rPr>
          <w:rFonts w:ascii="Arial" w:hAnsi="Arial" w:cs="Arial"/>
          <w:sz w:val="16"/>
          <w:szCs w:val="16"/>
        </w:rPr>
        <w:t>on</w:t>
      </w:r>
      <w:proofErr w:type="gramEnd"/>
      <w:r w:rsidRPr="003B688C">
        <w:rPr>
          <w:rFonts w:ascii="Arial" w:hAnsi="Arial" w:cs="Arial"/>
          <w:sz w:val="16"/>
          <w:szCs w:val="16"/>
        </w:rPr>
        <w:t xml:space="preserve"> competitors. </w:t>
      </w:r>
    </w:p>
    <w:p w14:paraId="714D18ED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ab/>
      </w:r>
    </w:p>
    <w:p w14:paraId="242A657D" w14:textId="2C53CCE2" w:rsidR="003B688C" w:rsidRP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 xml:space="preserve">All </w:t>
      </w:r>
      <w:proofErr w:type="gramStart"/>
      <w:r w:rsidRPr="003B688C">
        <w:rPr>
          <w:rFonts w:ascii="Arial" w:hAnsi="Arial" w:cs="Arial"/>
          <w:b/>
          <w:bCs/>
          <w:sz w:val="16"/>
          <w:szCs w:val="16"/>
        </w:rPr>
        <w:t>buys</w:t>
      </w:r>
      <w:proofErr w:type="gramEnd"/>
      <w:r w:rsidRPr="003B688C">
        <w:rPr>
          <w:rFonts w:ascii="Arial" w:hAnsi="Arial" w:cs="Arial"/>
          <w:b/>
          <w:bCs/>
          <w:sz w:val="16"/>
          <w:szCs w:val="16"/>
        </w:rPr>
        <w:t xml:space="preserve"> placed with </w:t>
      </w:r>
      <w:proofErr w:type="gramStart"/>
      <w:r w:rsidRPr="003B688C">
        <w:rPr>
          <w:rFonts w:ascii="Arial" w:hAnsi="Arial" w:cs="Arial"/>
          <w:b/>
          <w:bCs/>
          <w:sz w:val="16"/>
          <w:szCs w:val="16"/>
        </w:rPr>
        <w:t>30 minute</w:t>
      </w:r>
      <w:proofErr w:type="gramEnd"/>
      <w:r w:rsidRPr="003B688C">
        <w:rPr>
          <w:rFonts w:ascii="Arial" w:hAnsi="Arial" w:cs="Arial"/>
          <w:b/>
          <w:bCs/>
          <w:sz w:val="16"/>
          <w:szCs w:val="16"/>
        </w:rPr>
        <w:t xml:space="preserve"> separation between other Verizon spots, unless otherwise approved in writing by the VM1 team. 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19A901B" w14:textId="77777777" w:rsid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Radio Partners should endeavor to meet the following when placing Verizon Spots: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01AF2DC" w14:textId="5C43D6F6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Spots cannot be scheduled prior to 5am or past 8pm.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14E39CBE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No more than 3 spots per station, per week (5a-6a and 7p-8p).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7B00EF0D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No Evening and no Overnights. 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40D01DCE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</w:p>
    <w:p w14:paraId="399F8A8A" w14:textId="42B274F5" w:rsidR="003B688C" w:rsidRP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Programming Restrictions</w:t>
      </w:r>
      <w:r>
        <w:rPr>
          <w:rFonts w:ascii="Arial" w:hAnsi="Arial" w:cs="Arial"/>
          <w:b/>
          <w:bCs/>
          <w:sz w:val="16"/>
          <w:szCs w:val="16"/>
        </w:rPr>
        <w:t>: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892A314" w14:textId="6257049C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Verizon advertising will be placed in environments that are suitable to and aligned with the values of the company.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6C871306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Inappropriate environments include: Sexually explicit subjects; gratuitous violence; defamatory or negative portrayals of race, nationality, religion, sexuality or gender; bias toward or against any political party or candidate; glorification of criminal activity; promotion of drug or alcohol abuse; criticism of the Verizon Corporation, products, category or customers; human tragedy (e.g. events of war, natural disasters) - regardless of positive or negative lean; other potentially divisive subject matter (subject to Blacklist Content above). 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611FC298" w14:textId="14F1C871" w:rsidR="003B688C" w:rsidRPr="00D878B1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Any Verizon ad, running in any environment like this, without prior written consent from Verizon or VM1, will require full compensation in the form of a makegood.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sectPr w:rsidR="003B688C" w:rsidRPr="00D878B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C56F" w14:textId="77777777" w:rsidR="00BC7D2E" w:rsidRDefault="00BC7D2E" w:rsidP="00BC7D2E">
      <w:r>
        <w:separator/>
      </w:r>
    </w:p>
  </w:endnote>
  <w:endnote w:type="continuationSeparator" w:id="0">
    <w:p w14:paraId="31A9C2E5" w14:textId="77777777" w:rsidR="00BC7D2E" w:rsidRDefault="00BC7D2E" w:rsidP="00BC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006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7ED78" w14:textId="77777777" w:rsidR="00BC7D2E" w:rsidRDefault="00BC7D2E">
            <w:pPr>
              <w:pStyle w:val="Footer"/>
              <w:jc w:val="center"/>
            </w:pPr>
          </w:p>
          <w:p w14:paraId="1D82887C" w14:textId="726F5E0C" w:rsidR="00BC7D2E" w:rsidRDefault="00BC7D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626BDD" w14:textId="77777777" w:rsidR="00BC7D2E" w:rsidRDefault="00BC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7D0B" w14:textId="77777777" w:rsidR="00BC7D2E" w:rsidRDefault="00BC7D2E" w:rsidP="00BC7D2E">
      <w:r>
        <w:separator/>
      </w:r>
    </w:p>
  </w:footnote>
  <w:footnote w:type="continuationSeparator" w:id="0">
    <w:p w14:paraId="0E67BD76" w14:textId="77777777" w:rsidR="00BC7D2E" w:rsidRDefault="00BC7D2E" w:rsidP="00BC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33"/>
    <w:rsid w:val="00051433"/>
    <w:rsid w:val="001E3231"/>
    <w:rsid w:val="002322D4"/>
    <w:rsid w:val="002A3FBF"/>
    <w:rsid w:val="003B688C"/>
    <w:rsid w:val="006D6E74"/>
    <w:rsid w:val="006F2A02"/>
    <w:rsid w:val="007D26E9"/>
    <w:rsid w:val="00807987"/>
    <w:rsid w:val="008166D8"/>
    <w:rsid w:val="00834484"/>
    <w:rsid w:val="008D0694"/>
    <w:rsid w:val="008F29C6"/>
    <w:rsid w:val="00A03859"/>
    <w:rsid w:val="00A71629"/>
    <w:rsid w:val="00B14668"/>
    <w:rsid w:val="00B2521D"/>
    <w:rsid w:val="00B778A9"/>
    <w:rsid w:val="00BC7D2E"/>
    <w:rsid w:val="00C43322"/>
    <w:rsid w:val="00C64EFE"/>
    <w:rsid w:val="00D24CAE"/>
    <w:rsid w:val="00D878B1"/>
    <w:rsid w:val="00DD3674"/>
    <w:rsid w:val="00E0659D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CAF8"/>
  <w15:docId w15:val="{0EF4AF8B-6B83-8342-BCAE-AF5B5B4B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D2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6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7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2E"/>
  </w:style>
  <w:style w:type="paragraph" w:styleId="Footer">
    <w:name w:val="footer"/>
    <w:basedOn w:val="Normal"/>
    <w:link w:val="FooterChar"/>
    <w:uiPriority w:val="99"/>
    <w:unhideWhenUsed/>
    <w:rsid w:val="00BC7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zdJ54a2rJc6SM3Flg60w/uJ/g==">CgMxLjA4AHIhMTl0Ml8za24yNlQ5dndNWW03Wjd2NlBYd0FMdWZYeVJk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4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Rooney</dc:creator>
  <cp:lastModifiedBy>Kelly Fleming</cp:lastModifiedBy>
  <cp:revision>2</cp:revision>
  <dcterms:created xsi:type="dcterms:W3CDTF">2024-11-06T16:46:00Z</dcterms:created>
  <dcterms:modified xsi:type="dcterms:W3CDTF">2024-11-06T16:46:00Z</dcterms:modified>
</cp:coreProperties>
</file>